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92"/>
      </w:tblGrid>
      <w:tr w:rsidR="001E4E5D" w:rsidTr="001E4E5D">
        <w:tc>
          <w:tcPr>
            <w:tcW w:w="5328" w:type="dxa"/>
          </w:tcPr>
          <w:p w:rsidR="001E4E5D" w:rsidRDefault="001E4E5D" w:rsidP="001E4E5D">
            <w:pPr>
              <w:pageBreakBefore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92" w:type="dxa"/>
          </w:tcPr>
          <w:p w:rsidR="001E4E5D" w:rsidRDefault="001E4E5D" w:rsidP="001E4E5D">
            <w:pPr>
              <w:pageBreakBefore/>
              <w:ind w:left="-108"/>
              <w:rPr>
                <w:sz w:val="28"/>
                <w:szCs w:val="28"/>
              </w:rPr>
            </w:pPr>
          </w:p>
        </w:tc>
      </w:tr>
    </w:tbl>
    <w:p w:rsidR="001E4E5D" w:rsidRDefault="001E4E5D" w:rsidP="001E4E5D">
      <w:pPr>
        <w:tabs>
          <w:tab w:val="left" w:pos="1260"/>
        </w:tabs>
      </w:pPr>
    </w:p>
    <w:p w:rsidR="001E4E5D" w:rsidRDefault="001E4E5D" w:rsidP="001E4E5D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Центр социальной поддержки населения</w:t>
      </w:r>
    </w:p>
    <w:p w:rsidR="001E4E5D" w:rsidRDefault="001E4E5D" w:rsidP="001E4E5D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</w:t>
      </w:r>
    </w:p>
    <w:p w:rsidR="001E4E5D" w:rsidRDefault="001E4E5D" w:rsidP="001E4E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E5D" w:rsidRDefault="001E4E5D" w:rsidP="001E4E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4E5D" w:rsidRDefault="001E4E5D" w:rsidP="001E4E5D">
      <w:pPr>
        <w:ind w:firstLine="540"/>
        <w:jc w:val="both"/>
      </w:pPr>
      <w:r>
        <w:rPr>
          <w:sz w:val="28"/>
          <w:szCs w:val="28"/>
        </w:rPr>
        <w:t>Прошу предоставить справку о среднедушевом доходе семьи (одиноко проживающего гражданина) для оказания бесплатной юридической помощи малоимущим гражданам</w:t>
      </w:r>
      <w:r>
        <w:t xml:space="preserve"> ________________________________________________________</w:t>
      </w:r>
    </w:p>
    <w:p w:rsidR="001E4E5D" w:rsidRDefault="001E4E5D" w:rsidP="001E4E5D">
      <w:pPr>
        <w:jc w:val="both"/>
      </w:pPr>
      <w:r>
        <w:t>_________________________________________________________________________________</w:t>
      </w:r>
    </w:p>
    <w:p w:rsidR="001E4E5D" w:rsidRDefault="001E4E5D" w:rsidP="001E4E5D">
      <w:pPr>
        <w:jc w:val="both"/>
      </w:pPr>
      <w:r>
        <w:t xml:space="preserve">                                                        (Ф.И.О. гражданина)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уведомляю о составе моей семьи и полученных мною и членами моей семьи видах доходов за последние три месяца, предшествующие месяцу обращения:</w:t>
      </w:r>
    </w:p>
    <w:p w:rsidR="001E4E5D" w:rsidRDefault="001E4E5D" w:rsidP="001E4E5D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1579"/>
        <w:gridCol w:w="1635"/>
        <w:gridCol w:w="1617"/>
        <w:gridCol w:w="1254"/>
        <w:gridCol w:w="1254"/>
        <w:gridCol w:w="1255"/>
      </w:tblGrid>
      <w:tr w:rsidR="001E4E5D" w:rsidTr="001E4E5D">
        <w:trPr>
          <w:cantSplit/>
        </w:trPr>
        <w:tc>
          <w:tcPr>
            <w:tcW w:w="751" w:type="dxa"/>
            <w:vMerge w:val="restart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04" w:type="dxa"/>
            <w:gridSpan w:val="2"/>
          </w:tcPr>
          <w:p w:rsidR="001E4E5D" w:rsidRDefault="001E4E5D" w:rsidP="001E4E5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</w:t>
            </w:r>
          </w:p>
        </w:tc>
        <w:tc>
          <w:tcPr>
            <w:tcW w:w="5662" w:type="dxa"/>
            <w:gridSpan w:val="4"/>
          </w:tcPr>
          <w:p w:rsidR="001E4E5D" w:rsidRDefault="001E4E5D" w:rsidP="001E4E5D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</w:tr>
      <w:tr w:rsidR="001E4E5D" w:rsidTr="001E4E5D">
        <w:trPr>
          <w:cantSplit/>
        </w:trPr>
        <w:tc>
          <w:tcPr>
            <w:tcW w:w="751" w:type="dxa"/>
            <w:vMerge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vMerge w:val="restart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семьи</w:t>
            </w:r>
          </w:p>
        </w:tc>
        <w:tc>
          <w:tcPr>
            <w:tcW w:w="1757" w:type="dxa"/>
            <w:vMerge w:val="restart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617" w:type="dxa"/>
            <w:vMerge w:val="restart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доходов (заработная плата, пенсия, стипендия, другие виды доходов)</w:t>
            </w:r>
          </w:p>
        </w:tc>
        <w:tc>
          <w:tcPr>
            <w:tcW w:w="4045" w:type="dxa"/>
            <w:gridSpan w:val="3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за три последних календарных месяца, предшествующих месяцу обращения (помесячно)</w:t>
            </w:r>
          </w:p>
        </w:tc>
      </w:tr>
      <w:tr w:rsidR="001E4E5D" w:rsidTr="001E4E5D">
        <w:trPr>
          <w:cantSplit/>
        </w:trPr>
        <w:tc>
          <w:tcPr>
            <w:tcW w:w="751" w:type="dxa"/>
            <w:vMerge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47" w:type="dxa"/>
            <w:vMerge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1E4E5D" w:rsidRDefault="001E4E5D" w:rsidP="001E4E5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1E4E5D" w:rsidRDefault="001E4E5D" w:rsidP="001E4E5D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месяц</w:t>
            </w:r>
          </w:p>
        </w:tc>
        <w:tc>
          <w:tcPr>
            <w:tcW w:w="1348" w:type="dxa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месяц</w:t>
            </w:r>
          </w:p>
        </w:tc>
        <w:tc>
          <w:tcPr>
            <w:tcW w:w="1349" w:type="dxa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месяц</w:t>
            </w:r>
          </w:p>
        </w:tc>
      </w:tr>
      <w:tr w:rsidR="001E4E5D" w:rsidTr="001E4E5D">
        <w:tc>
          <w:tcPr>
            <w:tcW w:w="751" w:type="dxa"/>
          </w:tcPr>
          <w:p w:rsidR="001E4E5D" w:rsidRDefault="001E4E5D" w:rsidP="001E4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47" w:type="dxa"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9" w:type="dxa"/>
          </w:tcPr>
          <w:p w:rsidR="001E4E5D" w:rsidRDefault="001E4E5D" w:rsidP="001E4E5D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4E5D" w:rsidTr="001E4E5D">
        <w:tc>
          <w:tcPr>
            <w:tcW w:w="751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747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757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617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348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348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349" w:type="dxa"/>
          </w:tcPr>
          <w:p w:rsidR="001E4E5D" w:rsidRDefault="001E4E5D" w:rsidP="001E4E5D">
            <w:pPr>
              <w:jc w:val="both"/>
            </w:pPr>
          </w:p>
        </w:tc>
      </w:tr>
      <w:tr w:rsidR="001E4E5D" w:rsidTr="001E4E5D">
        <w:tc>
          <w:tcPr>
            <w:tcW w:w="751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747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757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617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348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348" w:type="dxa"/>
          </w:tcPr>
          <w:p w:rsidR="001E4E5D" w:rsidRDefault="001E4E5D" w:rsidP="001E4E5D">
            <w:pPr>
              <w:jc w:val="both"/>
            </w:pPr>
          </w:p>
        </w:tc>
        <w:tc>
          <w:tcPr>
            <w:tcW w:w="1349" w:type="dxa"/>
          </w:tcPr>
          <w:p w:rsidR="001E4E5D" w:rsidRDefault="001E4E5D" w:rsidP="001E4E5D">
            <w:pPr>
              <w:jc w:val="both"/>
            </w:pPr>
          </w:p>
        </w:tc>
      </w:tr>
    </w:tbl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Полноту и достоверность указанных в настоящем заявлении сведений подтверждаю.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согласие на проверку сведений, указанных в заявлении, включая направление запросов в органы государственной власти, органы местного самоуправления, организации.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_______________________________________________________________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</w:t>
      </w:r>
    </w:p>
    <w:p w:rsidR="001E4E5D" w:rsidRDefault="001E4E5D" w:rsidP="001E4E5D">
      <w:pPr>
        <w:ind w:firstLine="540"/>
        <w:jc w:val="both"/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1E4E5D" w:rsidRDefault="001E4E5D" w:rsidP="001E4E5D">
      <w:pPr>
        <w:ind w:firstLine="54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 гражданина)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Примечание. В графе «Виды доходов» указываются полученные дивиденды и проценты; страховые выплаты при наступлении страхового случая; доходы, полученные от использования в Российской Федерации авторских и иных смежных прав; доходы, полученные от сдачи в аренду или иного использования имущества, находящегося в собственности гражданина либо принадлежащего ему на ином вещном праве; 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Федерации, иного имущества, находящегося в Российской Федерации и принадлежащего гражданину на праве собственности; вознаграждение за выполнение трудовых или иных обязанностей, выполненную работу, оказанную услугу, совершение действия в Российской Федерации; пенсии, пособия, стипендии и иные аналогичные выплаты, иностранной организации в связи с деятельностью ее постоянного представительства в Российской Федерации; доходы,  полученные от использования любых транспортных средств в связи с перевозками в Российскую Федерацию и (или) из Российской Федерации или в ее пределах; иные доходы, получаемые гражданином в результате осуществления им деятельности в Российской Федерации; доходы от предпринимательской деятельности.</w:t>
      </w:r>
    </w:p>
    <w:p w:rsidR="001E4E5D" w:rsidRDefault="001E4E5D" w:rsidP="001E4E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уважительной причины отсутствия доходов (осуществление ухода за ребенком до достижения им трехлетнего возраста, осуществление ухода за инвалидом первой группы или престарелым, нуждающимся в постоянном уходе по заключению лечебного учреждения или достигшим 80 лет, а также ребенком-инвалидом в возрасте до 18 лет и т.п.) в графе «Виды доходов» напротив фамилии, имени, отчества соответствующего члена семьи указываются слова «не имеет», а также причина, по которой отсутствует доход гражданина.</w:t>
      </w:r>
    </w:p>
    <w:p w:rsidR="001E4E5D" w:rsidRDefault="001E4E5D" w:rsidP="001E4E5D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E4E5D" w:rsidRDefault="001E4E5D" w:rsidP="001E4E5D">
      <w:pPr>
        <w:ind w:firstLine="540"/>
        <w:jc w:val="both"/>
        <w:rPr>
          <w:sz w:val="22"/>
          <w:szCs w:val="22"/>
        </w:rPr>
      </w:pPr>
    </w:p>
    <w:p w:rsidR="001E4E5D" w:rsidRDefault="001E4E5D" w:rsidP="001E4E5D">
      <w:pPr>
        <w:ind w:firstLine="540"/>
        <w:jc w:val="both"/>
        <w:rPr>
          <w:sz w:val="22"/>
          <w:szCs w:val="22"/>
        </w:rPr>
      </w:pPr>
    </w:p>
    <w:p w:rsidR="001E4E5D" w:rsidRDefault="001E4E5D" w:rsidP="001E4E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Расписка - уведомление о приеме и регистрации заявления</w:t>
      </w:r>
    </w:p>
    <w:p w:rsidR="001E4E5D" w:rsidRDefault="001E4E5D" w:rsidP="001E4E5D">
      <w:pPr>
        <w:pStyle w:val="a3"/>
        <w:tabs>
          <w:tab w:val="clear" w:pos="4677"/>
          <w:tab w:val="clear" w:pos="9355"/>
        </w:tabs>
        <w:rPr>
          <w:sz w:val="28"/>
          <w:szCs w:val="22"/>
        </w:rPr>
      </w:pPr>
      <w:r>
        <w:rPr>
          <w:sz w:val="28"/>
          <w:szCs w:val="28"/>
        </w:rPr>
        <w:t>в ОГУ «</w:t>
      </w:r>
      <w:proofErr w:type="gramStart"/>
      <w:r>
        <w:rPr>
          <w:sz w:val="28"/>
          <w:szCs w:val="28"/>
        </w:rPr>
        <w:t>Центр  социальной</w:t>
      </w:r>
      <w:proofErr w:type="gramEnd"/>
      <w:r>
        <w:rPr>
          <w:sz w:val="28"/>
          <w:szCs w:val="28"/>
        </w:rPr>
        <w:t xml:space="preserve"> поддержки населения</w:t>
      </w:r>
      <w:r>
        <w:rPr>
          <w:sz w:val="28"/>
          <w:szCs w:val="22"/>
        </w:rPr>
        <w:t xml:space="preserve"> ________________________ ».</w:t>
      </w:r>
    </w:p>
    <w:p w:rsidR="001E4E5D" w:rsidRDefault="001E4E5D" w:rsidP="001E4E5D">
      <w:pPr>
        <w:pStyle w:val="a3"/>
        <w:tabs>
          <w:tab w:val="clear" w:pos="4677"/>
          <w:tab w:val="clear" w:pos="9355"/>
        </w:tabs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1E4E5D" w:rsidRDefault="001E4E5D" w:rsidP="001E4E5D">
      <w:pPr>
        <w:pStyle w:val="a3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заявление _________________________________ с приложением</w:t>
      </w:r>
    </w:p>
    <w:p w:rsidR="001E4E5D" w:rsidRDefault="001E4E5D" w:rsidP="001E4E5D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t xml:space="preserve"> (ФИО заявителя)</w:t>
      </w:r>
    </w:p>
    <w:p w:rsidR="001E4E5D" w:rsidRDefault="001E4E5D" w:rsidP="001E4E5D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документов на ______ листах: </w:t>
      </w:r>
    </w:p>
    <w:p w:rsidR="001E4E5D" w:rsidRDefault="001E4E5D" w:rsidP="001E4E5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;</w:t>
      </w:r>
    </w:p>
    <w:p w:rsidR="001E4E5D" w:rsidRDefault="001E4E5D" w:rsidP="001E4E5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;</w:t>
      </w:r>
    </w:p>
    <w:p w:rsidR="001E4E5D" w:rsidRDefault="001E4E5D" w:rsidP="001E4E5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 ;</w:t>
      </w:r>
    </w:p>
    <w:p w:rsidR="001E4E5D" w:rsidRDefault="001E4E5D" w:rsidP="001E4E5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;</w:t>
      </w:r>
    </w:p>
    <w:p w:rsidR="001E4E5D" w:rsidRDefault="001E4E5D" w:rsidP="001E4E5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;</w:t>
      </w:r>
    </w:p>
    <w:p w:rsidR="001E4E5D" w:rsidRDefault="001E4E5D" w:rsidP="001E4E5D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 ;</w:t>
      </w:r>
    </w:p>
    <w:p w:rsidR="001E4E5D" w:rsidRDefault="001E4E5D" w:rsidP="001E4E5D">
      <w:pPr>
        <w:rPr>
          <w:color w:val="000000"/>
          <w:spacing w:val="-4"/>
          <w:sz w:val="26"/>
          <w:szCs w:val="22"/>
        </w:rPr>
      </w:pPr>
    </w:p>
    <w:p w:rsidR="001E4E5D" w:rsidRDefault="001E4E5D" w:rsidP="001E4E5D">
      <w:pPr>
        <w:rPr>
          <w:color w:val="000000"/>
          <w:spacing w:val="-8"/>
          <w:sz w:val="26"/>
          <w:szCs w:val="22"/>
        </w:rPr>
      </w:pPr>
      <w:r>
        <w:rPr>
          <w:color w:val="000000"/>
          <w:spacing w:val="-4"/>
          <w:sz w:val="26"/>
          <w:szCs w:val="22"/>
        </w:rPr>
        <w:t>Зарегистрировано № _________________</w:t>
      </w:r>
      <w:r>
        <w:rPr>
          <w:color w:val="000000"/>
          <w:spacing w:val="-4"/>
          <w:sz w:val="26"/>
          <w:szCs w:val="22"/>
        </w:rPr>
        <w:tab/>
      </w:r>
      <w:r>
        <w:rPr>
          <w:color w:val="000000"/>
          <w:spacing w:val="-4"/>
          <w:sz w:val="26"/>
          <w:szCs w:val="22"/>
        </w:rPr>
        <w:tab/>
        <w:t xml:space="preserve">от </w:t>
      </w:r>
      <w:r>
        <w:rPr>
          <w:color w:val="000000"/>
          <w:sz w:val="26"/>
          <w:szCs w:val="22"/>
        </w:rPr>
        <w:t>«___</w:t>
      </w:r>
      <w:proofErr w:type="gramStart"/>
      <w:r>
        <w:rPr>
          <w:color w:val="000000"/>
          <w:sz w:val="26"/>
          <w:szCs w:val="22"/>
        </w:rPr>
        <w:t>_»_</w:t>
      </w:r>
      <w:proofErr w:type="gramEnd"/>
      <w:r>
        <w:rPr>
          <w:color w:val="000000"/>
          <w:sz w:val="26"/>
          <w:szCs w:val="22"/>
        </w:rPr>
        <w:t>_____________</w:t>
      </w:r>
      <w:r>
        <w:rPr>
          <w:color w:val="000000"/>
          <w:spacing w:val="-4"/>
          <w:sz w:val="26"/>
          <w:szCs w:val="22"/>
        </w:rPr>
        <w:t xml:space="preserve">20 ____ </w:t>
      </w:r>
      <w:r>
        <w:rPr>
          <w:color w:val="000000"/>
          <w:spacing w:val="-8"/>
          <w:sz w:val="26"/>
          <w:szCs w:val="22"/>
        </w:rPr>
        <w:t>г.</w:t>
      </w:r>
    </w:p>
    <w:p w:rsidR="004B5CD9" w:rsidRDefault="001E4E5D" w:rsidP="007D5855">
      <w:pPr>
        <w:pStyle w:val="4"/>
      </w:pPr>
      <w:r>
        <w:t>Специалист, ответственный за прием документов ______________________</w:t>
      </w:r>
    </w:p>
    <w:sectPr w:rsidR="004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22" w:rsidRDefault="00C67E22">
      <w:r>
        <w:separator/>
      </w:r>
    </w:p>
  </w:endnote>
  <w:endnote w:type="continuationSeparator" w:id="0">
    <w:p w:rsidR="00C67E22" w:rsidRDefault="00C6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22" w:rsidRDefault="00C67E22">
      <w:r>
        <w:separator/>
      </w:r>
    </w:p>
  </w:footnote>
  <w:footnote w:type="continuationSeparator" w:id="0">
    <w:p w:rsidR="00C67E22" w:rsidRDefault="00C6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1F7F"/>
    <w:multiLevelType w:val="hybridMultilevel"/>
    <w:tmpl w:val="E2243CC0"/>
    <w:lvl w:ilvl="0" w:tplc="C714084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5D"/>
    <w:rsid w:val="001E4E5D"/>
    <w:rsid w:val="004B5CD9"/>
    <w:rsid w:val="00630017"/>
    <w:rsid w:val="007D5855"/>
    <w:rsid w:val="008D3488"/>
    <w:rsid w:val="0095606F"/>
    <w:rsid w:val="00A006CE"/>
    <w:rsid w:val="00C67E22"/>
    <w:rsid w:val="00D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BA13-A027-47B6-AA53-A979789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4E5D"/>
    <w:rPr>
      <w:sz w:val="24"/>
      <w:szCs w:val="24"/>
    </w:rPr>
  </w:style>
  <w:style w:type="paragraph" w:styleId="4">
    <w:name w:val="heading 4"/>
    <w:basedOn w:val="a"/>
    <w:next w:val="a"/>
    <w:qFormat/>
    <w:rsid w:val="001E4E5D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4E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DSZN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Овчинников</dc:creator>
  <cp:keywords/>
  <cp:lastModifiedBy>Yana</cp:lastModifiedBy>
  <cp:revision>2</cp:revision>
  <dcterms:created xsi:type="dcterms:W3CDTF">2019-06-11T18:26:00Z</dcterms:created>
  <dcterms:modified xsi:type="dcterms:W3CDTF">2019-06-11T18:26:00Z</dcterms:modified>
</cp:coreProperties>
</file>